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97" w:rsidRPr="00C72097" w:rsidRDefault="00C72097" w:rsidP="00C72097"/>
    <w:p w:rsidR="00C72097" w:rsidRDefault="00C72097" w:rsidP="00C72097">
      <w:pPr>
        <w:jc w:val="center"/>
        <w:rPr>
          <w:b/>
          <w:bCs/>
          <w:sz w:val="36"/>
        </w:rPr>
      </w:pPr>
      <w:r w:rsidRPr="00C72097">
        <w:rPr>
          <w:b/>
          <w:bCs/>
          <w:sz w:val="36"/>
        </w:rPr>
        <w:t xml:space="preserve">Informace o počtu a sídle volebního okrsku pro volby </w:t>
      </w:r>
      <w:r>
        <w:rPr>
          <w:b/>
          <w:bCs/>
          <w:sz w:val="36"/>
        </w:rPr>
        <w:br/>
      </w:r>
      <w:r w:rsidRPr="00C72097">
        <w:rPr>
          <w:b/>
          <w:bCs/>
          <w:sz w:val="36"/>
        </w:rPr>
        <w:t>do</w:t>
      </w:r>
      <w:r>
        <w:rPr>
          <w:b/>
          <w:bCs/>
          <w:sz w:val="36"/>
        </w:rPr>
        <w:t xml:space="preserve"> </w:t>
      </w:r>
      <w:bookmarkStart w:id="0" w:name="_GoBack"/>
      <w:bookmarkEnd w:id="0"/>
      <w:r w:rsidRPr="00C72097">
        <w:rPr>
          <w:b/>
          <w:bCs/>
          <w:sz w:val="36"/>
        </w:rPr>
        <w:t xml:space="preserve">Evropského parlamentu konané ve dnech </w:t>
      </w:r>
      <w:r>
        <w:rPr>
          <w:b/>
          <w:bCs/>
          <w:sz w:val="36"/>
        </w:rPr>
        <w:br/>
      </w:r>
      <w:r w:rsidRPr="00C72097">
        <w:rPr>
          <w:b/>
          <w:bCs/>
          <w:sz w:val="36"/>
        </w:rPr>
        <w:t>24. a 25. května 2019</w:t>
      </w:r>
    </w:p>
    <w:p w:rsidR="00C72097" w:rsidRDefault="00C72097" w:rsidP="00C72097">
      <w:pPr>
        <w:jc w:val="center"/>
        <w:rPr>
          <w:b/>
          <w:bCs/>
          <w:sz w:val="36"/>
        </w:rPr>
      </w:pPr>
    </w:p>
    <w:p w:rsidR="00C72097" w:rsidRPr="00C72097" w:rsidRDefault="00C72097" w:rsidP="00C72097">
      <w:pPr>
        <w:jc w:val="center"/>
        <w:rPr>
          <w:sz w:val="40"/>
        </w:rPr>
      </w:pPr>
    </w:p>
    <w:p w:rsidR="00C72097" w:rsidRPr="00C72097" w:rsidRDefault="00C72097" w:rsidP="00C72097">
      <w:pPr>
        <w:rPr>
          <w:sz w:val="24"/>
        </w:rPr>
      </w:pPr>
      <w:r w:rsidRPr="00C72097">
        <w:rPr>
          <w:sz w:val="24"/>
        </w:rPr>
        <w:t xml:space="preserve">V souladu s ustanovením § 16, odst. 1, písm. f) zákona č. 62/2003 Sb. o volbách </w:t>
      </w:r>
      <w:r>
        <w:rPr>
          <w:sz w:val="24"/>
        </w:rPr>
        <w:br/>
      </w:r>
      <w:r w:rsidRPr="00C72097">
        <w:rPr>
          <w:sz w:val="24"/>
        </w:rPr>
        <w:t xml:space="preserve">do Evropského parlamentu a o změně některých zákonů ve znění pozdějších předpisů byl stanoven: </w:t>
      </w:r>
    </w:p>
    <w:p w:rsidR="00C72097" w:rsidRPr="00C72097" w:rsidRDefault="00C72097" w:rsidP="00C72097">
      <w:pPr>
        <w:rPr>
          <w:sz w:val="24"/>
        </w:rPr>
      </w:pPr>
      <w:r w:rsidRPr="00C72097">
        <w:rPr>
          <w:b/>
          <w:bCs/>
          <w:sz w:val="24"/>
        </w:rPr>
        <w:t xml:space="preserve">Okrsek č.1 Obecní úřad </w:t>
      </w:r>
      <w:r w:rsidRPr="00C72097">
        <w:rPr>
          <w:b/>
          <w:bCs/>
          <w:sz w:val="24"/>
        </w:rPr>
        <w:t>Nemotice</w:t>
      </w:r>
      <w:r w:rsidRPr="00C72097">
        <w:rPr>
          <w:b/>
          <w:bCs/>
          <w:sz w:val="24"/>
        </w:rPr>
        <w:t xml:space="preserve">, </w:t>
      </w:r>
      <w:r w:rsidRPr="00C72097">
        <w:rPr>
          <w:b/>
          <w:bCs/>
          <w:sz w:val="24"/>
        </w:rPr>
        <w:t>Nemotice 66</w:t>
      </w:r>
      <w:r w:rsidRPr="00C72097">
        <w:rPr>
          <w:b/>
          <w:bCs/>
          <w:sz w:val="24"/>
        </w:rPr>
        <w:t xml:space="preserve"> </w:t>
      </w:r>
    </w:p>
    <w:p w:rsidR="00C72097" w:rsidRDefault="00C72097" w:rsidP="00C72097"/>
    <w:p w:rsidR="00C72097" w:rsidRDefault="00C72097" w:rsidP="00C72097"/>
    <w:p w:rsidR="00C72097" w:rsidRDefault="00C72097" w:rsidP="00C72097"/>
    <w:p w:rsidR="00C72097" w:rsidRPr="00C72097" w:rsidRDefault="00C72097" w:rsidP="00C72097">
      <w:pPr>
        <w:ind w:left="6372"/>
      </w:pPr>
      <w:r>
        <w:t>Ing. Antonín Hroza,</w:t>
      </w:r>
      <w:r>
        <w:br/>
      </w:r>
      <w:r w:rsidRPr="00C72097">
        <w:t xml:space="preserve">starosta </w:t>
      </w:r>
    </w:p>
    <w:p w:rsidR="00C72097" w:rsidRDefault="00C72097" w:rsidP="00C72097"/>
    <w:p w:rsidR="00C72097" w:rsidRDefault="00C72097" w:rsidP="00C72097"/>
    <w:p w:rsidR="00C72097" w:rsidRDefault="00C72097" w:rsidP="00C72097"/>
    <w:p w:rsidR="002D0862" w:rsidRDefault="00C72097" w:rsidP="00C72097">
      <w:r w:rsidRPr="00C72097">
        <w:t>Vyvěšeno dne:</w:t>
      </w:r>
    </w:p>
    <w:sectPr w:rsidR="002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7"/>
    <w:rsid w:val="002D0862"/>
    <w:rsid w:val="00C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039"/>
  <w15:chartTrackingRefBased/>
  <w15:docId w15:val="{49F5A390-5526-4F49-B2C2-FF92F126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</dc:creator>
  <cp:keywords/>
  <dc:description/>
  <cp:lastModifiedBy> </cp:lastModifiedBy>
  <cp:revision>1</cp:revision>
  <cp:lastPrinted>2019-05-03T08:58:00Z</cp:lastPrinted>
  <dcterms:created xsi:type="dcterms:W3CDTF">2019-05-03T08:56:00Z</dcterms:created>
  <dcterms:modified xsi:type="dcterms:W3CDTF">2019-05-03T08:58:00Z</dcterms:modified>
</cp:coreProperties>
</file>