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F" w:rsidRDefault="00CC09AF" w:rsidP="00CC09AF"/>
    <w:p w:rsidR="00CC09AF" w:rsidRDefault="00CC09AF" w:rsidP="00CC09AF"/>
    <w:p w:rsidR="00CC09AF" w:rsidRDefault="00CC09AF" w:rsidP="00CC09AF"/>
    <w:tbl>
      <w:tblPr>
        <w:tblpPr w:leftFromText="187" w:rightFromText="187" w:horzAnchor="margin" w:tblpXSpec="right" w:tblpYSpec="top"/>
        <w:tblW w:w="217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48"/>
      </w:tblGrid>
      <w:tr w:rsidR="00CC09AF" w:rsidTr="00C24E6C">
        <w:trPr>
          <w:trHeight w:val="2050"/>
        </w:trPr>
        <w:tc>
          <w:tcPr>
            <w:tcW w:w="0" w:type="auto"/>
          </w:tcPr>
          <w:p w:rsidR="00CC09AF" w:rsidRPr="00B76D03" w:rsidRDefault="00CC09AF" w:rsidP="00C24E6C">
            <w:pPr>
              <w:pStyle w:val="Bezmezer"/>
              <w:rPr>
                <w:rFonts w:ascii="Cambria" w:hAnsi="Cambria"/>
                <w:b/>
                <w:sz w:val="72"/>
                <w:szCs w:val="72"/>
              </w:rPr>
            </w:pPr>
            <w:r w:rsidRPr="00B76D03">
              <w:rPr>
                <w:rFonts w:ascii="Cambria" w:hAnsi="Cambria"/>
                <w:b/>
                <w:sz w:val="72"/>
                <w:szCs w:val="72"/>
              </w:rPr>
              <w:t>TŘÍDÍME BIOODPAD</w:t>
            </w:r>
          </w:p>
        </w:tc>
      </w:tr>
      <w:tr w:rsidR="00CC09AF" w:rsidTr="00C24E6C">
        <w:trPr>
          <w:trHeight w:val="1790"/>
        </w:trPr>
        <w:tc>
          <w:tcPr>
            <w:tcW w:w="0" w:type="auto"/>
          </w:tcPr>
          <w:p w:rsidR="00CC09AF" w:rsidRDefault="00CC09AF" w:rsidP="00C24E6C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Podrobné informace </w:t>
            </w:r>
          </w:p>
          <w:p w:rsidR="00CC09AF" w:rsidRDefault="00CC09AF" w:rsidP="00C24E6C">
            <w:pPr>
              <w:pStyle w:val="Bezmez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 třídění v naší obci</w:t>
            </w:r>
          </w:p>
        </w:tc>
      </w:tr>
      <w:tr w:rsidR="00CC09AF" w:rsidTr="00C24E6C">
        <w:trPr>
          <w:trHeight w:val="417"/>
        </w:trPr>
        <w:tc>
          <w:tcPr>
            <w:tcW w:w="0" w:type="auto"/>
          </w:tcPr>
          <w:p w:rsidR="00CC09AF" w:rsidRDefault="002A38B6" w:rsidP="00C24E6C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Šetříme přírodu, šetříme energii</w:t>
            </w:r>
          </w:p>
        </w:tc>
      </w:tr>
    </w:tbl>
    <w:p w:rsidR="002A38B6" w:rsidRDefault="00CC09AF" w:rsidP="00CC09AF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E1304D1" wp14:editId="7AAC9040">
            <wp:extent cx="2857500" cy="2857500"/>
            <wp:effectExtent l="0" t="0" r="0" b="0"/>
            <wp:docPr id="5" name="Obrázek 5" descr="C:\Users\OU_Nemotice\Desktop\symboly obce\Nemotice-ZNAK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_Nemotice\Desktop\symboly obce\Nemotice-ZNAK(min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B6" w:rsidRPr="002A38B6" w:rsidRDefault="002A38B6" w:rsidP="002A38B6"/>
    <w:p w:rsidR="002A38B6" w:rsidRPr="002A38B6" w:rsidRDefault="002A38B6" w:rsidP="002A38B6"/>
    <w:p w:rsidR="002A38B6" w:rsidRPr="002A38B6" w:rsidRDefault="002A38B6" w:rsidP="002A38B6"/>
    <w:p w:rsidR="002A38B6" w:rsidRPr="002A38B6" w:rsidRDefault="002A38B6" w:rsidP="002A38B6"/>
    <w:p w:rsidR="002A38B6" w:rsidRPr="002A38B6" w:rsidRDefault="002A38B6" w:rsidP="002A38B6"/>
    <w:p w:rsidR="002A38B6" w:rsidRPr="002A38B6" w:rsidRDefault="002A38B6" w:rsidP="002A38B6"/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2A38B6">
      <w:pPr>
        <w:spacing w:after="0"/>
        <w:jc w:val="right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CC09AF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</w:p>
    <w:p w:rsidR="002A38B6" w:rsidRDefault="002A38B6" w:rsidP="002A38B6">
      <w:pPr>
        <w:spacing w:after="0"/>
      </w:pPr>
      <w:proofErr w:type="gramStart"/>
      <w:r>
        <w:t>30.března</w:t>
      </w:r>
      <w:proofErr w:type="gramEnd"/>
      <w:r>
        <w:t xml:space="preserve"> 2012</w:t>
      </w:r>
    </w:p>
    <w:p w:rsidR="00CC09AF" w:rsidRPr="003C11C6" w:rsidRDefault="00CC09AF" w:rsidP="002A38B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Začínáme třídit bioodpad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Od začátku dubna letošního roku se bude ve spolupráci s RESPONO, a.s. v naší obci odděleně třídit biologicky rozložitelný odpad neboli bioodpad. V průběhu měsíce </w:t>
      </w:r>
      <w:r w:rsidR="006D4FFB" w:rsidRPr="006D4FFB">
        <w:rPr>
          <w:sz w:val="24"/>
          <w:szCs w:val="24"/>
        </w:rPr>
        <w:t xml:space="preserve">dubna </w:t>
      </w:r>
      <w:r w:rsidRPr="006D4FFB">
        <w:rPr>
          <w:sz w:val="24"/>
          <w:szCs w:val="24"/>
        </w:rPr>
        <w:t xml:space="preserve"> bude probíhat rozmisťování speciálních sběrných nádob, na jejichž pořízení včetně svozové techniky získala RESPONO, a.s. dotaci z Operačního programu životní prostředí ve výši 500 000 EUR. 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b/>
          <w:sz w:val="24"/>
          <w:szCs w:val="24"/>
        </w:rPr>
        <w:t>Proč vlastně třídit bioodpad?</w:t>
      </w:r>
    </w:p>
    <w:p w:rsidR="00CC09AF" w:rsidRPr="006D4FFB" w:rsidRDefault="00CC09AF" w:rsidP="00CC09AF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Odklon bioodpadu ze skládek </w:t>
      </w:r>
      <w:r w:rsidRPr="006D4FFB">
        <w:rPr>
          <w:b/>
          <w:sz w:val="24"/>
          <w:szCs w:val="24"/>
        </w:rPr>
        <w:t xml:space="preserve">stanovuje vyhláška </w:t>
      </w:r>
      <w:r w:rsidRPr="006D4FFB">
        <w:rPr>
          <w:sz w:val="24"/>
          <w:szCs w:val="24"/>
        </w:rPr>
        <w:t xml:space="preserve">o podmínkách ukládání odpadů na skládky a následně obecně závazná vyhláška obce. V souladu s harmonogramem stanoveným v Plánu odpadového hospodářství ČR a krajů musí být do roku 2020 sníženo množství bioodpadu ukládaného na skládky </w:t>
      </w:r>
      <w:r w:rsidR="006D4FFB">
        <w:rPr>
          <w:sz w:val="24"/>
          <w:szCs w:val="24"/>
        </w:rPr>
        <w:br/>
      </w:r>
      <w:r w:rsidRPr="006D4FFB">
        <w:rPr>
          <w:sz w:val="24"/>
          <w:szCs w:val="24"/>
        </w:rPr>
        <w:t xml:space="preserve">o 65 % oproti stavu z roku 1995. V připravovaném novém </w:t>
      </w:r>
      <w:r w:rsidRPr="006D4FFB">
        <w:rPr>
          <w:b/>
          <w:sz w:val="24"/>
          <w:szCs w:val="24"/>
        </w:rPr>
        <w:t>zákoně</w:t>
      </w:r>
      <w:r w:rsidRPr="006D4FFB">
        <w:rPr>
          <w:sz w:val="24"/>
          <w:szCs w:val="24"/>
        </w:rPr>
        <w:t xml:space="preserve"> o odpadech budou mít obce </w:t>
      </w:r>
      <w:r w:rsidR="006D4FFB">
        <w:rPr>
          <w:sz w:val="24"/>
          <w:szCs w:val="24"/>
        </w:rPr>
        <w:br/>
      </w:r>
      <w:r w:rsidRPr="006D4FFB">
        <w:rPr>
          <w:sz w:val="24"/>
          <w:szCs w:val="24"/>
        </w:rPr>
        <w:t xml:space="preserve">od 1. 1. 2014 povinnost stanovit způsob nakládání s bioodpady v obci. </w:t>
      </w:r>
    </w:p>
    <w:p w:rsidR="00CC09AF" w:rsidRPr="006D4FFB" w:rsidRDefault="00CC09AF" w:rsidP="00CC09AF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Odděleným zpracováním bioodpadu </w:t>
      </w:r>
      <w:r w:rsidRPr="006D4FFB">
        <w:rPr>
          <w:b/>
          <w:sz w:val="24"/>
          <w:szCs w:val="24"/>
        </w:rPr>
        <w:t xml:space="preserve">obce uspoří náklady </w:t>
      </w:r>
      <w:r w:rsidRPr="006D4FFB">
        <w:rPr>
          <w:sz w:val="24"/>
          <w:szCs w:val="24"/>
        </w:rPr>
        <w:t>spojené s vysokými poplatky za skládkování.</w:t>
      </w:r>
    </w:p>
    <w:p w:rsidR="00CC09AF" w:rsidRPr="006D4FFB" w:rsidRDefault="00CC09AF" w:rsidP="00CC09AF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Bioodpad je cenným </w:t>
      </w:r>
      <w:r w:rsidRPr="006D4FFB">
        <w:rPr>
          <w:b/>
          <w:sz w:val="24"/>
          <w:szCs w:val="24"/>
        </w:rPr>
        <w:t>zdrojem živin</w:t>
      </w:r>
      <w:r w:rsidRPr="006D4FFB">
        <w:rPr>
          <w:sz w:val="24"/>
          <w:szCs w:val="24"/>
        </w:rPr>
        <w:t xml:space="preserve"> a organické hmoty. Navracení bioodpadu do půdy ve formě hnojiva – kompostu, je důležité pro udržení kvality půdy. Kompost obsahuje humus, který zvyšuje schopnost půdy zadržet vodu a snižuje riziko povodní. </w:t>
      </w:r>
    </w:p>
    <w:p w:rsidR="00CC09AF" w:rsidRPr="006D4FFB" w:rsidRDefault="00CC09AF" w:rsidP="006D4FFB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 w:rsidRPr="006D4FFB">
        <w:rPr>
          <w:sz w:val="24"/>
          <w:szCs w:val="24"/>
        </w:rPr>
        <w:t xml:space="preserve">Bioodpad lze využít i pro </w:t>
      </w:r>
      <w:r w:rsidRPr="006D4FFB">
        <w:rPr>
          <w:b/>
          <w:sz w:val="24"/>
          <w:szCs w:val="24"/>
          <w:u w:val="single"/>
        </w:rPr>
        <w:t>výrobu elektrické energie a tepla</w:t>
      </w:r>
      <w:r w:rsidRPr="006D4FFB">
        <w:rPr>
          <w:sz w:val="24"/>
          <w:szCs w:val="24"/>
        </w:rPr>
        <w:t xml:space="preserve"> v bioplynové stanici, jejíž výstavba </w:t>
      </w:r>
      <w:r w:rsidR="006D4FFB">
        <w:rPr>
          <w:sz w:val="24"/>
          <w:szCs w:val="24"/>
        </w:rPr>
        <w:t>j</w:t>
      </w:r>
      <w:r w:rsidRPr="006D4FFB">
        <w:rPr>
          <w:sz w:val="24"/>
          <w:szCs w:val="24"/>
        </w:rPr>
        <w:t>e</w:t>
      </w:r>
      <w:r w:rsidR="006D4FFB">
        <w:rPr>
          <w:sz w:val="24"/>
          <w:szCs w:val="24"/>
        </w:rPr>
        <w:t xml:space="preserve"> </w:t>
      </w:r>
      <w:r w:rsidRPr="006D4FFB">
        <w:rPr>
          <w:sz w:val="24"/>
          <w:szCs w:val="24"/>
        </w:rPr>
        <w:t xml:space="preserve">plánována ve Vyškově v lokalitě </w:t>
      </w:r>
      <w:proofErr w:type="spellStart"/>
      <w:r w:rsidRPr="006D4FFB">
        <w:rPr>
          <w:sz w:val="24"/>
          <w:szCs w:val="24"/>
        </w:rPr>
        <w:t>Marchanice</w:t>
      </w:r>
      <w:proofErr w:type="spellEnd"/>
      <w:r w:rsidRPr="006D4FFB">
        <w:rPr>
          <w:sz w:val="24"/>
          <w:szCs w:val="24"/>
        </w:rPr>
        <w:t>.</w:t>
      </w:r>
    </w:p>
    <w:p w:rsidR="00CC09AF" w:rsidRPr="0004249D" w:rsidRDefault="00CC09AF" w:rsidP="00CC09AF">
      <w:pPr>
        <w:spacing w:after="0" w:line="360" w:lineRule="auto"/>
        <w:jc w:val="both"/>
        <w:rPr>
          <w:b/>
          <w:color w:val="984806" w:themeColor="accent6" w:themeShade="80"/>
          <w:sz w:val="32"/>
          <w:u w:val="single"/>
        </w:rPr>
      </w:pPr>
      <w:r w:rsidRPr="0004249D">
        <w:rPr>
          <w:b/>
          <w:color w:val="984806" w:themeColor="accent6" w:themeShade="80"/>
          <w:sz w:val="32"/>
          <w:u w:val="single"/>
        </w:rPr>
        <w:t>Co je to bioodpad?</w:t>
      </w:r>
    </w:p>
    <w:p w:rsidR="00CC09AF" w:rsidRPr="006D4FFB" w:rsidRDefault="00CC09AF" w:rsidP="00CC09AF">
      <w:pPr>
        <w:spacing w:after="0" w:line="360" w:lineRule="auto"/>
        <w:jc w:val="both"/>
        <w:rPr>
          <w:b/>
          <w:sz w:val="24"/>
          <w:szCs w:val="24"/>
        </w:rPr>
      </w:pPr>
      <w:r w:rsidRPr="006D4FFB">
        <w:rPr>
          <w:b/>
          <w:sz w:val="24"/>
          <w:szCs w:val="24"/>
        </w:rPr>
        <w:t xml:space="preserve">Biologicky rozložitelné odpady </w:t>
      </w:r>
      <w:r w:rsidRPr="006D4FFB">
        <w:rPr>
          <w:sz w:val="24"/>
          <w:szCs w:val="24"/>
        </w:rPr>
        <w:t>neboli</w:t>
      </w:r>
      <w:r w:rsidRPr="006D4FFB">
        <w:rPr>
          <w:b/>
          <w:sz w:val="24"/>
          <w:szCs w:val="24"/>
        </w:rPr>
        <w:t xml:space="preserve"> bioodpady</w:t>
      </w:r>
      <w:r w:rsidRPr="006D4FFB">
        <w:rPr>
          <w:sz w:val="24"/>
          <w:szCs w:val="24"/>
        </w:rPr>
        <w:t xml:space="preserve"> jsou organické odpady, které jsou významně zastoupeny </w:t>
      </w:r>
      <w:r w:rsidR="002A38B6" w:rsidRPr="006D4FFB">
        <w:rPr>
          <w:sz w:val="24"/>
          <w:szCs w:val="24"/>
        </w:rPr>
        <w:br/>
      </w:r>
      <w:r w:rsidRPr="006D4FFB">
        <w:rPr>
          <w:sz w:val="24"/>
          <w:szCs w:val="24"/>
        </w:rPr>
        <w:t>ve směsném komunálním odpadu a tvoří až 40 % jeho hmotnosti.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Jedná se zejména o odpady </w:t>
      </w:r>
      <w:r w:rsidRPr="006D4FFB">
        <w:rPr>
          <w:b/>
          <w:color w:val="984806" w:themeColor="accent6" w:themeShade="80"/>
          <w:sz w:val="24"/>
          <w:szCs w:val="24"/>
          <w:u w:val="single"/>
        </w:rPr>
        <w:t>z domácností</w:t>
      </w:r>
      <w:r w:rsidRPr="006D4FFB">
        <w:rPr>
          <w:color w:val="984806" w:themeColor="accent6" w:themeShade="80"/>
          <w:sz w:val="24"/>
          <w:szCs w:val="24"/>
        </w:rPr>
        <w:t xml:space="preserve"> </w:t>
      </w:r>
      <w:r w:rsidRPr="006D4FFB">
        <w:rPr>
          <w:sz w:val="24"/>
          <w:szCs w:val="24"/>
        </w:rPr>
        <w:t>- například zbytky jídel rostlinného původu, ovoce, zeleniny, zbytky pečiva a obilnin, květiny, kávový odpad včetně filtrů a ubrousků, čajové sáčky a </w:t>
      </w:r>
      <w:r w:rsidRPr="006D4FFB">
        <w:rPr>
          <w:b/>
          <w:color w:val="984806" w:themeColor="accent6" w:themeShade="80"/>
          <w:sz w:val="24"/>
          <w:szCs w:val="24"/>
          <w:u w:val="single"/>
        </w:rPr>
        <w:t>ze zahrad</w:t>
      </w:r>
      <w:r w:rsidRPr="006D4FFB">
        <w:rPr>
          <w:color w:val="984806" w:themeColor="accent6" w:themeShade="80"/>
          <w:sz w:val="24"/>
          <w:szCs w:val="24"/>
        </w:rPr>
        <w:t xml:space="preserve"> </w:t>
      </w:r>
      <w:r w:rsidRPr="006D4FFB">
        <w:rPr>
          <w:sz w:val="24"/>
          <w:szCs w:val="24"/>
        </w:rPr>
        <w:t>– tráva, plevel, košťály a celé rostliny, listí, seno, sláma.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b/>
          <w:color w:val="FF0000"/>
          <w:sz w:val="24"/>
          <w:szCs w:val="24"/>
          <w:u w:val="single"/>
        </w:rPr>
        <w:t>Mezi bioodpad nepatří</w:t>
      </w:r>
      <w:r w:rsidRPr="006D4FFB">
        <w:rPr>
          <w:color w:val="FF0000"/>
          <w:sz w:val="24"/>
          <w:szCs w:val="24"/>
        </w:rPr>
        <w:t xml:space="preserve"> </w:t>
      </w:r>
      <w:r w:rsidRPr="006D4FFB">
        <w:rPr>
          <w:sz w:val="24"/>
          <w:szCs w:val="24"/>
        </w:rPr>
        <w:t>plasty, sklo, kovy, kameny, nebezpečný odpad, směsný odpad, stavební odpad, textil, cigarety, popel, uhlí, jed</w:t>
      </w:r>
      <w:r w:rsidR="002A38B6" w:rsidRPr="006D4FFB">
        <w:rPr>
          <w:sz w:val="24"/>
          <w:szCs w:val="24"/>
        </w:rPr>
        <w:t xml:space="preserve">norázové pleny, uhynulá zvířata, </w:t>
      </w:r>
      <w:r w:rsidR="002A38B6" w:rsidRPr="006D4FFB">
        <w:rPr>
          <w:sz w:val="24"/>
          <w:szCs w:val="24"/>
          <w:u w:val="single"/>
        </w:rPr>
        <w:t>igelitové sáčky</w:t>
      </w:r>
      <w:r w:rsidR="002A38B6" w:rsidRPr="006D4FFB">
        <w:rPr>
          <w:sz w:val="24"/>
          <w:szCs w:val="24"/>
        </w:rPr>
        <w:t>.</w:t>
      </w:r>
    </w:p>
    <w:p w:rsidR="00CC09AF" w:rsidRPr="006D4FFB" w:rsidRDefault="00CC09AF" w:rsidP="00CC09AF">
      <w:pPr>
        <w:spacing w:after="0" w:line="360" w:lineRule="auto"/>
        <w:jc w:val="both"/>
        <w:rPr>
          <w:b/>
          <w:sz w:val="24"/>
          <w:szCs w:val="24"/>
        </w:rPr>
      </w:pPr>
      <w:r w:rsidRPr="006D4FFB">
        <w:rPr>
          <w:b/>
          <w:sz w:val="24"/>
          <w:szCs w:val="24"/>
        </w:rPr>
        <w:t>Do čeho se bude třídit?</w:t>
      </w:r>
    </w:p>
    <w:p w:rsidR="00CC09AF" w:rsidRPr="006D4FFB" w:rsidRDefault="00CC09AF" w:rsidP="00CC09AF">
      <w:pPr>
        <w:spacing w:after="0" w:line="360" w:lineRule="auto"/>
        <w:jc w:val="both"/>
        <w:rPr>
          <w:color w:val="984806" w:themeColor="accent6" w:themeShade="80"/>
          <w:sz w:val="24"/>
          <w:szCs w:val="24"/>
        </w:rPr>
      </w:pPr>
      <w:r w:rsidRPr="006D4FFB">
        <w:rPr>
          <w:sz w:val="24"/>
          <w:szCs w:val="24"/>
        </w:rPr>
        <w:t xml:space="preserve">V naší </w:t>
      </w:r>
      <w:proofErr w:type="gramStart"/>
      <w:r w:rsidRPr="006D4FFB">
        <w:rPr>
          <w:sz w:val="24"/>
          <w:szCs w:val="24"/>
        </w:rPr>
        <w:t>obci  bude</w:t>
      </w:r>
      <w:proofErr w:type="gramEnd"/>
      <w:r w:rsidRPr="006D4FFB">
        <w:rPr>
          <w:sz w:val="24"/>
          <w:szCs w:val="24"/>
        </w:rPr>
        <w:t xml:space="preserve"> postupně rozmístěno 15kusů </w:t>
      </w:r>
      <w:r w:rsidRPr="006D4FFB">
        <w:rPr>
          <w:b/>
          <w:color w:val="984806" w:themeColor="accent6" w:themeShade="80"/>
          <w:sz w:val="24"/>
          <w:szCs w:val="24"/>
        </w:rPr>
        <w:t>speciálních sběrných nádob</w:t>
      </w:r>
      <w:r w:rsidRPr="006D4FFB">
        <w:rPr>
          <w:color w:val="984806" w:themeColor="accent6" w:themeShade="80"/>
          <w:sz w:val="24"/>
          <w:szCs w:val="24"/>
        </w:rPr>
        <w:t xml:space="preserve"> </w:t>
      </w:r>
    </w:p>
    <w:p w:rsidR="00CC09AF" w:rsidRPr="006D4FFB" w:rsidRDefault="00CC09AF" w:rsidP="00CC09AF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6D4FFB">
        <w:rPr>
          <w:b/>
          <w:sz w:val="24"/>
          <w:szCs w:val="24"/>
          <w:u w:val="single"/>
        </w:rPr>
        <w:t xml:space="preserve">Umístění nádob: </w:t>
      </w:r>
    </w:p>
    <w:p w:rsidR="006D4FFB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>1</w:t>
      </w:r>
      <w:r w:rsidR="002A38B6" w:rsidRPr="006D4FFB">
        <w:rPr>
          <w:sz w:val="24"/>
          <w:szCs w:val="24"/>
        </w:rPr>
        <w:t>3ks nádob 240l</w:t>
      </w:r>
      <w:r w:rsidR="002A38B6" w:rsidRPr="006D4FFB">
        <w:rPr>
          <w:sz w:val="24"/>
          <w:szCs w:val="24"/>
        </w:rPr>
        <w:tab/>
        <w:t xml:space="preserve">- 2ks </w:t>
      </w:r>
      <w:r w:rsidR="002A38B6" w:rsidRPr="006D4FFB">
        <w:rPr>
          <w:sz w:val="24"/>
          <w:szCs w:val="24"/>
        </w:rPr>
        <w:tab/>
        <w:t>Náves</w:t>
      </w:r>
      <w:r w:rsidR="002A38B6" w:rsidRPr="006D4FFB">
        <w:rPr>
          <w:sz w:val="24"/>
          <w:szCs w:val="24"/>
        </w:rPr>
        <w:tab/>
      </w:r>
      <w:r w:rsidR="002A38B6" w:rsidRPr="006D4FFB">
        <w:rPr>
          <w:sz w:val="24"/>
          <w:szCs w:val="24"/>
        </w:rPr>
        <w:tab/>
        <w:t>- 2</w:t>
      </w:r>
      <w:r w:rsidR="006D4FFB" w:rsidRPr="006D4FFB">
        <w:rPr>
          <w:sz w:val="24"/>
          <w:szCs w:val="24"/>
        </w:rPr>
        <w:t>ks</w:t>
      </w:r>
      <w:r w:rsidR="006D4FFB" w:rsidRPr="006D4FFB">
        <w:rPr>
          <w:sz w:val="24"/>
          <w:szCs w:val="24"/>
        </w:rPr>
        <w:tab/>
        <w:t>U školy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  <w:t xml:space="preserve">- 2ks </w:t>
      </w:r>
      <w:r w:rsidRPr="006D4FFB">
        <w:rPr>
          <w:sz w:val="24"/>
          <w:szCs w:val="24"/>
        </w:rPr>
        <w:tab/>
        <w:t>Drahy</w:t>
      </w: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  <w:t xml:space="preserve">- 3ks </w:t>
      </w:r>
      <w:r w:rsidRPr="006D4FFB">
        <w:rPr>
          <w:sz w:val="24"/>
          <w:szCs w:val="24"/>
        </w:rPr>
        <w:tab/>
        <w:t>Točna u nádraží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  <w:t>- 2ks</w:t>
      </w:r>
      <w:r w:rsidRPr="006D4FFB">
        <w:rPr>
          <w:sz w:val="24"/>
          <w:szCs w:val="24"/>
        </w:rPr>
        <w:tab/>
        <w:t>Chaloupky</w:t>
      </w:r>
      <w:r w:rsidR="002A38B6" w:rsidRPr="006D4FFB">
        <w:rPr>
          <w:sz w:val="24"/>
          <w:szCs w:val="24"/>
        </w:rPr>
        <w:tab/>
        <w:t>- 2 ks</w:t>
      </w:r>
      <w:r w:rsidR="002A38B6" w:rsidRPr="006D4FFB">
        <w:rPr>
          <w:sz w:val="24"/>
          <w:szCs w:val="24"/>
        </w:rPr>
        <w:tab/>
        <w:t>Ulice k nádraží</w:t>
      </w: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</w:r>
      <w:r w:rsidRPr="006D4FFB">
        <w:rPr>
          <w:sz w:val="24"/>
          <w:szCs w:val="24"/>
        </w:rPr>
        <w:tab/>
        <w:t>u garáží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>2ks nádob 770l u Sokolovny</w:t>
      </w: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Default="002A38B6" w:rsidP="00CC09AF">
      <w:pPr>
        <w:spacing w:after="0" w:line="360" w:lineRule="auto"/>
        <w:jc w:val="both"/>
      </w:pPr>
    </w:p>
    <w:p w:rsidR="00CC09AF" w:rsidRPr="0004249D" w:rsidRDefault="00CC09AF" w:rsidP="00CC09AF">
      <w:pPr>
        <w:pStyle w:val="Odstavecseseznamem"/>
        <w:spacing w:after="0" w:line="360" w:lineRule="auto"/>
        <w:ind w:left="0"/>
        <w:jc w:val="both"/>
        <w:rPr>
          <w:b/>
          <w:sz w:val="32"/>
          <w:u w:val="single"/>
        </w:rPr>
      </w:pPr>
      <w:r w:rsidRPr="0004249D">
        <w:rPr>
          <w:b/>
          <w:sz w:val="32"/>
          <w:u w:val="single"/>
        </w:rPr>
        <w:lastRenderedPageBreak/>
        <w:t>Jak třídit?</w:t>
      </w:r>
    </w:p>
    <w:p w:rsidR="00CC09AF" w:rsidRPr="006D4FFB" w:rsidRDefault="00CC09AF" w:rsidP="006D4FFB">
      <w:pPr>
        <w:pStyle w:val="Odstavecseseznamem"/>
        <w:spacing w:after="0" w:line="360" w:lineRule="auto"/>
        <w:ind w:left="0"/>
        <w:rPr>
          <w:b/>
          <w:sz w:val="24"/>
          <w:szCs w:val="24"/>
          <w:u w:val="single"/>
        </w:rPr>
      </w:pPr>
      <w:r w:rsidRPr="006D4FFB">
        <w:rPr>
          <w:b/>
          <w:sz w:val="24"/>
          <w:szCs w:val="24"/>
        </w:rPr>
        <w:t>Bioodpady z domácností</w:t>
      </w:r>
      <w:r w:rsidRPr="006D4FFB">
        <w:rPr>
          <w:sz w:val="24"/>
          <w:szCs w:val="24"/>
        </w:rPr>
        <w:t xml:space="preserve"> třiďte hned, jak vzniknou a shromažďujte je odděleně od ostatního odpadu. Výhodné je bioodpad v domácnostech ukládat do nádob, které umožňují odvětrávání a vysoušení bioodpadu. Významně</w:t>
      </w:r>
      <w:r w:rsidR="006D4FFB">
        <w:rPr>
          <w:sz w:val="24"/>
          <w:szCs w:val="24"/>
        </w:rPr>
        <w:t xml:space="preserve"> </w:t>
      </w:r>
      <w:r w:rsidRPr="006D4FFB">
        <w:rPr>
          <w:sz w:val="24"/>
          <w:szCs w:val="24"/>
        </w:rPr>
        <w:t xml:space="preserve">se tak snižuje riziko vzniku hnilobných procesů a zápachu. Bioodpad poté odkládejte do sběrných nádob </w:t>
      </w:r>
      <w:r w:rsidRPr="006D4FFB">
        <w:rPr>
          <w:b/>
          <w:i/>
          <w:color w:val="984806"/>
          <w:sz w:val="24"/>
          <w:szCs w:val="24"/>
          <w:u w:val="single"/>
        </w:rPr>
        <w:t>hnědé barvy označených samolepkou BIOODPAD</w:t>
      </w:r>
      <w:r w:rsidRPr="006D4FFB">
        <w:rPr>
          <w:color w:val="984806"/>
          <w:sz w:val="24"/>
          <w:szCs w:val="24"/>
        </w:rPr>
        <w:t>.</w:t>
      </w:r>
      <w:r w:rsidRPr="006D4FFB">
        <w:rPr>
          <w:sz w:val="24"/>
          <w:szCs w:val="24"/>
        </w:rPr>
        <w:t xml:space="preserve"> Důležitá je čistota! </w:t>
      </w:r>
      <w:r w:rsidRPr="006D4FFB">
        <w:rPr>
          <w:sz w:val="24"/>
          <w:szCs w:val="24"/>
          <w:u w:val="single"/>
        </w:rPr>
        <w:t xml:space="preserve">Igelitové sáčky </w:t>
      </w:r>
      <w:r w:rsidR="006D4FFB">
        <w:rPr>
          <w:sz w:val="24"/>
          <w:szCs w:val="24"/>
          <w:u w:val="single"/>
        </w:rPr>
        <w:br/>
      </w:r>
      <w:r w:rsidRPr="006D4FFB">
        <w:rPr>
          <w:sz w:val="24"/>
          <w:szCs w:val="24"/>
          <w:u w:val="single"/>
        </w:rPr>
        <w:t xml:space="preserve">a další odpad jsou nežádoucí příměsí a negativně ovlivňují kvalitu kompostu. </w:t>
      </w:r>
    </w:p>
    <w:p w:rsidR="00CC09AF" w:rsidRPr="006D4FFB" w:rsidRDefault="00CC09AF" w:rsidP="00CC09AF">
      <w:pPr>
        <w:pStyle w:val="Odstavecseseznamem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C09AF" w:rsidRPr="006D4FFB" w:rsidRDefault="00CC09AF" w:rsidP="00CC09AF">
      <w:pPr>
        <w:pStyle w:val="Odstavecseseznamem"/>
        <w:spacing w:after="0" w:line="360" w:lineRule="auto"/>
        <w:ind w:left="0"/>
        <w:jc w:val="both"/>
        <w:rPr>
          <w:b/>
          <w:sz w:val="24"/>
          <w:szCs w:val="24"/>
        </w:rPr>
      </w:pPr>
      <w:r w:rsidRPr="006D4FFB">
        <w:rPr>
          <w:b/>
          <w:sz w:val="24"/>
          <w:szCs w:val="24"/>
        </w:rPr>
        <w:t>Kdy bude probíhat svoz bioodpadu?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Svoz bioodpadu na koncové zařízení bude </w:t>
      </w:r>
      <w:proofErr w:type="gramStart"/>
      <w:r w:rsidRPr="006D4FFB">
        <w:rPr>
          <w:sz w:val="24"/>
          <w:szCs w:val="24"/>
        </w:rPr>
        <w:t>zahájen  11</w:t>
      </w:r>
      <w:proofErr w:type="gramEnd"/>
      <w:r w:rsidRPr="006D4FFB">
        <w:rPr>
          <w:sz w:val="24"/>
          <w:szCs w:val="24"/>
        </w:rPr>
        <w:t>. dubna a bude v prvním roce probíhat 1x za 14 dní vždy lichý týden</w:t>
      </w:r>
      <w:r w:rsidR="002A38B6" w:rsidRPr="006D4FFB">
        <w:rPr>
          <w:sz w:val="24"/>
          <w:szCs w:val="24"/>
        </w:rPr>
        <w:t>.</w:t>
      </w:r>
      <w:r w:rsidRPr="006D4FFB">
        <w:rPr>
          <w:sz w:val="24"/>
          <w:szCs w:val="24"/>
        </w:rPr>
        <w:t xml:space="preserve"> 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Do doby realizace výstavby bioplynové stanice ve Vyškově se bude vyseparovaný biologicky rozložitelný odpad dočasně svážet na okolní kompostárny.  Kompost si bude možné v omezeném množství zdarma odebrat na sběrném dvoře ve Vyškově. 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Veškeré důležité informace o třídění bioodpadu získáte na webových stránkách </w:t>
      </w:r>
      <w:hyperlink r:id="rId7" w:history="1">
        <w:r w:rsidRPr="006D4FFB">
          <w:rPr>
            <w:rStyle w:val="Hypertextovodkaz"/>
            <w:color w:val="auto"/>
            <w:sz w:val="24"/>
            <w:szCs w:val="24"/>
          </w:rPr>
          <w:t>www.respono.cz</w:t>
        </w:r>
      </w:hyperlink>
      <w:r w:rsidRPr="006D4FFB">
        <w:rPr>
          <w:sz w:val="24"/>
          <w:szCs w:val="24"/>
        </w:rPr>
        <w:t>.</w:t>
      </w: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Dále upozorňujeme občany, že tyto nádoby jsou ve vlastnictví obce, proto Vás žádáme, abyste </w:t>
      </w:r>
      <w:r w:rsidRPr="006D4FFB">
        <w:rPr>
          <w:sz w:val="24"/>
          <w:szCs w:val="24"/>
        </w:rPr>
        <w:br/>
        <w:t>je „neuklízeli“ do domů.</w:t>
      </w: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t xml:space="preserve">Občané, kteří si v loňském roce objednali kompostéry na bioodpad o velikosti 600l a 900l, si je budou moci odebrat do konce dubna při podepsání nájemní smlouvy na Obecním úřadě po výzvě obecním rozhlasem. Tyto kompostéry budou </w:t>
      </w:r>
      <w:r w:rsidRPr="006D4FFB">
        <w:rPr>
          <w:b/>
          <w:color w:val="00B050"/>
          <w:sz w:val="24"/>
          <w:szCs w:val="24"/>
          <w:u w:val="single"/>
        </w:rPr>
        <w:t>v barvě zelené</w:t>
      </w:r>
      <w:r w:rsidRPr="006D4FFB">
        <w:rPr>
          <w:b/>
          <w:color w:val="00B050"/>
          <w:sz w:val="24"/>
          <w:szCs w:val="24"/>
        </w:rPr>
        <w:t xml:space="preserve">, </w:t>
      </w:r>
      <w:r w:rsidRPr="006D4FFB">
        <w:rPr>
          <w:sz w:val="24"/>
          <w:szCs w:val="24"/>
        </w:rPr>
        <w:t>budou 5let ve vlastnictví obce Nemotice, po této době přechází do vlastnictví občana. Tyto bude mít možnost občané uložit v domě.</w:t>
      </w:r>
    </w:p>
    <w:p w:rsidR="00CC09AF" w:rsidRPr="006D4FFB" w:rsidRDefault="00CC09AF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2A38B6" w:rsidRPr="006D4FFB" w:rsidRDefault="002A38B6" w:rsidP="00CC09AF">
      <w:pPr>
        <w:spacing w:after="0" w:line="360" w:lineRule="auto"/>
        <w:jc w:val="both"/>
        <w:rPr>
          <w:sz w:val="24"/>
          <w:szCs w:val="24"/>
        </w:rPr>
      </w:pPr>
    </w:p>
    <w:p w:rsidR="00CC09AF" w:rsidRPr="006D4FFB" w:rsidRDefault="00CC09AF" w:rsidP="00CC09AF">
      <w:pPr>
        <w:spacing w:after="0" w:line="360" w:lineRule="auto"/>
        <w:jc w:val="both"/>
        <w:rPr>
          <w:b/>
          <w:sz w:val="24"/>
          <w:szCs w:val="24"/>
        </w:rPr>
      </w:pPr>
      <w:r w:rsidRPr="006D4FFB">
        <w:rPr>
          <w:b/>
          <w:sz w:val="24"/>
          <w:szCs w:val="24"/>
        </w:rPr>
        <w:t>Děkujeme, že budete odděleně separovat bioodpad a tím umožníte jeho smysluplné využití.</w:t>
      </w:r>
    </w:p>
    <w:p w:rsidR="00CC09AF" w:rsidRDefault="00CC09AF" w:rsidP="00CC09AF">
      <w:pPr>
        <w:spacing w:after="0" w:line="360" w:lineRule="auto"/>
        <w:jc w:val="both"/>
        <w:rPr>
          <w:b/>
        </w:rPr>
      </w:pPr>
    </w:p>
    <w:p w:rsidR="00571D3D" w:rsidRDefault="00571D3D" w:rsidP="00CC09AF"/>
    <w:p w:rsidR="00571D3D" w:rsidRDefault="00571D3D">
      <w:r>
        <w:br w:type="page"/>
      </w:r>
    </w:p>
    <w:p w:rsidR="00571D3D" w:rsidRDefault="00571D3D" w:rsidP="00571D3D">
      <w:pPr>
        <w:spacing w:after="0" w:line="360" w:lineRule="auto"/>
        <w:jc w:val="both"/>
        <w:rPr>
          <w:sz w:val="24"/>
          <w:szCs w:val="24"/>
        </w:rPr>
      </w:pPr>
      <w:r w:rsidRPr="006D4FFB">
        <w:rPr>
          <w:sz w:val="24"/>
          <w:szCs w:val="24"/>
        </w:rPr>
        <w:lastRenderedPageBreak/>
        <w:t xml:space="preserve">Sběrné nádoby o objemech 140 l a 240 l jsou konstruovány tak, aby v nich bioodpad vydržel na přímém slunci i 14 dnů, aniž by docházelo k zahnívání a ke vzniku zápachu. Intenzivním provětráváním je totiž do vytříděného bioodpadu v nádobě přiváděn kyslík, podporující aktivitu mikroorganizmů. </w:t>
      </w:r>
    </w:p>
    <w:p w:rsidR="00571D3D" w:rsidRDefault="00571D3D" w:rsidP="00571D3D">
      <w:pPr>
        <w:spacing w:after="0" w:line="360" w:lineRule="auto"/>
        <w:jc w:val="both"/>
        <w:rPr>
          <w:sz w:val="24"/>
          <w:szCs w:val="24"/>
        </w:rPr>
      </w:pPr>
    </w:p>
    <w:p w:rsidR="00571D3D" w:rsidRPr="006D4FFB" w:rsidRDefault="00571D3D" w:rsidP="00571D3D">
      <w:pPr>
        <w:spacing w:after="0" w:line="360" w:lineRule="auto"/>
        <w:jc w:val="both"/>
        <w:rPr>
          <w:sz w:val="24"/>
          <w:szCs w:val="24"/>
        </w:rPr>
      </w:pPr>
    </w:p>
    <w:p w:rsidR="00571D3D" w:rsidRPr="00D97074" w:rsidRDefault="00571D3D" w:rsidP="00571D3D">
      <w:pPr>
        <w:spacing w:after="0" w:line="240" w:lineRule="auto"/>
        <w:rPr>
          <w:b/>
          <w:noProof/>
          <w:u w:val="single"/>
          <w:lang w:eastAsia="cs-CZ"/>
        </w:rPr>
      </w:pPr>
      <w:r w:rsidRPr="00D97074">
        <w:rPr>
          <w:b/>
          <w:noProof/>
          <w:u w:val="single"/>
          <w:lang w:eastAsia="cs-CZ"/>
        </w:rPr>
        <w:t xml:space="preserve">Popis </w:t>
      </w:r>
      <w:r>
        <w:rPr>
          <w:b/>
          <w:noProof/>
          <w:u w:val="single"/>
          <w:lang w:eastAsia="cs-CZ"/>
        </w:rPr>
        <w:t xml:space="preserve">funkčnosti 140 l a 240 l </w:t>
      </w:r>
      <w:r w:rsidRPr="00D97074">
        <w:rPr>
          <w:b/>
          <w:noProof/>
          <w:u w:val="single"/>
          <w:lang w:eastAsia="cs-CZ"/>
        </w:rPr>
        <w:t>nádob</w:t>
      </w:r>
    </w:p>
    <w:p w:rsidR="00571D3D" w:rsidRPr="00254A7E" w:rsidRDefault="00571D3D" w:rsidP="00571D3D">
      <w:pPr>
        <w:pStyle w:val="bodytext"/>
        <w:spacing w:before="0" w:beforeAutospacing="0" w:after="0" w:afterAutospacing="0"/>
        <w:ind w:left="72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7E2000" wp14:editId="329E9CAF">
            <wp:simplePos x="0" y="0"/>
            <wp:positionH relativeFrom="column">
              <wp:posOffset>3853180</wp:posOffset>
            </wp:positionH>
            <wp:positionV relativeFrom="paragraph">
              <wp:posOffset>43815</wp:posOffset>
            </wp:positionV>
            <wp:extent cx="1584325" cy="2371725"/>
            <wp:effectExtent l="0" t="0" r="0" b="9525"/>
            <wp:wrapSquare wrapText="bothSides"/>
            <wp:docPr id="4" name="Obrázek 4" descr="DSCF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SCF0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11650" r="18872" b="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EDA2A5" wp14:editId="7C8548D6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2114550" cy="2371725"/>
            <wp:effectExtent l="0" t="0" r="0" b="9525"/>
            <wp:wrapSquare wrapText="bothSides"/>
            <wp:docPr id="3" name="Obrázek 3" descr="schema ssi pol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chema ssi polen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7E">
        <w:rPr>
          <w:rFonts w:ascii="Calibri" w:eastAsia="Calibri" w:hAnsi="Calibri"/>
          <w:sz w:val="20"/>
          <w:szCs w:val="20"/>
          <w:lang w:eastAsia="en-US"/>
        </w:rPr>
        <w:t>1. Stříška proti dešti a vlhkosti</w:t>
      </w:r>
    </w:p>
    <w:p w:rsidR="00571D3D" w:rsidRPr="00254A7E" w:rsidRDefault="00571D3D" w:rsidP="00571D3D">
      <w:pPr>
        <w:pStyle w:val="bodytext"/>
        <w:spacing w:before="0" w:beforeAutospacing="0" w:after="0" w:afterAutospacing="0"/>
        <w:ind w:left="720"/>
        <w:rPr>
          <w:rFonts w:ascii="Calibri" w:eastAsia="Calibri" w:hAnsi="Calibri"/>
          <w:sz w:val="20"/>
          <w:szCs w:val="20"/>
          <w:lang w:eastAsia="en-US"/>
        </w:rPr>
      </w:pPr>
      <w:r w:rsidRPr="00254A7E">
        <w:rPr>
          <w:rFonts w:ascii="Calibri" w:eastAsia="Calibri" w:hAnsi="Calibri"/>
          <w:sz w:val="20"/>
          <w:szCs w:val="20"/>
          <w:lang w:eastAsia="en-US"/>
        </w:rPr>
        <w:t xml:space="preserve">2. Odpařovací a </w:t>
      </w:r>
      <w:proofErr w:type="spellStart"/>
      <w:r w:rsidRPr="00254A7E">
        <w:rPr>
          <w:rFonts w:ascii="Calibri" w:eastAsia="Calibri" w:hAnsi="Calibri"/>
          <w:sz w:val="20"/>
          <w:szCs w:val="20"/>
          <w:lang w:eastAsia="en-US"/>
        </w:rPr>
        <w:t>provětrávací</w:t>
      </w:r>
      <w:proofErr w:type="spellEnd"/>
      <w:r w:rsidRPr="00254A7E">
        <w:rPr>
          <w:rFonts w:ascii="Calibri" w:eastAsia="Calibri" w:hAnsi="Calibri"/>
          <w:sz w:val="20"/>
          <w:szCs w:val="20"/>
          <w:lang w:eastAsia="en-US"/>
        </w:rPr>
        <w:t xml:space="preserve"> otvory ve víku</w:t>
      </w:r>
    </w:p>
    <w:p w:rsidR="00571D3D" w:rsidRPr="00254A7E" w:rsidRDefault="00571D3D" w:rsidP="00571D3D">
      <w:pPr>
        <w:pStyle w:val="bodytext"/>
        <w:spacing w:before="0" w:beforeAutospacing="0" w:after="0" w:afterAutospacing="0"/>
        <w:ind w:left="720"/>
        <w:rPr>
          <w:rFonts w:ascii="Calibri" w:eastAsia="Calibri" w:hAnsi="Calibri"/>
          <w:sz w:val="20"/>
          <w:szCs w:val="20"/>
          <w:lang w:eastAsia="en-US"/>
        </w:rPr>
      </w:pPr>
      <w:r w:rsidRPr="00254A7E">
        <w:rPr>
          <w:rFonts w:ascii="Calibri" w:eastAsia="Calibri" w:hAnsi="Calibri"/>
          <w:sz w:val="20"/>
          <w:szCs w:val="20"/>
          <w:lang w:eastAsia="en-US"/>
        </w:rPr>
        <w:t>3. Vnitřní svislá žebra  zabraňují přiléhání odpadu na stěny  a umožňují tak cirkulaci vzduchu</w:t>
      </w:r>
    </w:p>
    <w:p w:rsidR="00571D3D" w:rsidRPr="00254A7E" w:rsidRDefault="00571D3D" w:rsidP="00571D3D">
      <w:pPr>
        <w:pStyle w:val="bodytext"/>
        <w:spacing w:before="0" w:beforeAutospacing="0" w:after="0" w:afterAutospacing="0"/>
        <w:ind w:left="720"/>
        <w:rPr>
          <w:rFonts w:ascii="Calibri" w:eastAsia="Calibri" w:hAnsi="Calibri"/>
          <w:sz w:val="20"/>
          <w:szCs w:val="20"/>
          <w:lang w:eastAsia="en-US"/>
        </w:rPr>
      </w:pPr>
      <w:r w:rsidRPr="00254A7E">
        <w:rPr>
          <w:rFonts w:ascii="Calibri" w:eastAsia="Calibri" w:hAnsi="Calibri"/>
          <w:sz w:val="20"/>
          <w:szCs w:val="20"/>
          <w:lang w:eastAsia="en-US"/>
        </w:rPr>
        <w:t>4. Mřížka,  pod kterou odkapává vlhkost z odpadu</w:t>
      </w:r>
    </w:p>
    <w:p w:rsidR="00571D3D" w:rsidRPr="00254A7E" w:rsidRDefault="00571D3D" w:rsidP="00571D3D">
      <w:pPr>
        <w:pStyle w:val="bodytext"/>
        <w:spacing w:before="0" w:beforeAutospacing="0" w:after="0" w:afterAutospacing="0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254A7E">
        <w:rPr>
          <w:rFonts w:ascii="Calibri" w:eastAsia="Calibri" w:hAnsi="Calibri"/>
          <w:sz w:val="20"/>
          <w:szCs w:val="20"/>
          <w:lang w:eastAsia="en-US"/>
        </w:rPr>
        <w:t>5.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54A7E">
        <w:rPr>
          <w:rFonts w:ascii="Calibri" w:eastAsia="Calibri" w:hAnsi="Calibri"/>
          <w:sz w:val="20"/>
          <w:szCs w:val="20"/>
          <w:lang w:eastAsia="en-US"/>
        </w:rPr>
        <w:t xml:space="preserve">Horní a dolní </w:t>
      </w:r>
      <w:proofErr w:type="spellStart"/>
      <w:r w:rsidRPr="00254A7E">
        <w:rPr>
          <w:rFonts w:ascii="Calibri" w:eastAsia="Calibri" w:hAnsi="Calibri"/>
          <w:sz w:val="20"/>
          <w:szCs w:val="20"/>
          <w:lang w:eastAsia="en-US"/>
        </w:rPr>
        <w:t>provětrávací</w:t>
      </w:r>
      <w:proofErr w:type="spellEnd"/>
      <w:r w:rsidRPr="00254A7E">
        <w:rPr>
          <w:rFonts w:ascii="Calibri" w:eastAsia="Calibri" w:hAnsi="Calibri"/>
          <w:sz w:val="20"/>
          <w:szCs w:val="20"/>
          <w:lang w:eastAsia="en-US"/>
        </w:rPr>
        <w:t xml:space="preserve"> otvory</w:t>
      </w:r>
      <w:r w:rsidRPr="00254A7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571D3D" w:rsidRDefault="00571D3D" w:rsidP="00571D3D">
      <w:pPr>
        <w:spacing w:after="0" w:line="240" w:lineRule="auto"/>
        <w:rPr>
          <w:noProof/>
          <w:lang w:eastAsia="cs-CZ"/>
        </w:rPr>
      </w:pPr>
    </w:p>
    <w:p w:rsidR="00571D3D" w:rsidRDefault="00571D3D" w:rsidP="00571D3D">
      <w:pPr>
        <w:spacing w:after="0" w:line="240" w:lineRule="auto"/>
        <w:rPr>
          <w:noProof/>
          <w:lang w:eastAsia="cs-CZ"/>
        </w:rPr>
      </w:pPr>
    </w:p>
    <w:p w:rsidR="00571D3D" w:rsidRDefault="00571D3D" w:rsidP="00571D3D">
      <w:pPr>
        <w:spacing w:after="0" w:line="360" w:lineRule="auto"/>
        <w:rPr>
          <w:b/>
        </w:rPr>
      </w:pPr>
    </w:p>
    <w:p w:rsidR="00571D3D" w:rsidRDefault="00571D3D" w:rsidP="00571D3D">
      <w:pPr>
        <w:spacing w:after="0" w:line="360" w:lineRule="auto"/>
        <w:rPr>
          <w:b/>
        </w:rPr>
      </w:pPr>
    </w:p>
    <w:p w:rsidR="00571D3D" w:rsidRPr="00570F62" w:rsidRDefault="00571D3D" w:rsidP="00571D3D">
      <w:pPr>
        <w:spacing w:after="0" w:line="360" w:lineRule="auto"/>
        <w:rPr>
          <w:b/>
        </w:rPr>
      </w:pPr>
      <w:r w:rsidRPr="00201B7A">
        <w:rPr>
          <w:b/>
        </w:rPr>
        <w:t xml:space="preserve">Foto </w:t>
      </w:r>
      <w:r>
        <w:rPr>
          <w:b/>
        </w:rPr>
        <w:t>sběrných nádob</w:t>
      </w:r>
    </w:p>
    <w:p w:rsidR="00571D3D" w:rsidRDefault="00571D3D" w:rsidP="00571D3D">
      <w:pPr>
        <w:spacing w:after="0" w:line="360" w:lineRule="auto"/>
      </w:pPr>
      <w:r>
        <w:t>Sběrná nádoba o objemu 240 l</w:t>
      </w:r>
      <w:r>
        <w:tab/>
      </w:r>
      <w:r>
        <w:tab/>
      </w:r>
      <w:r>
        <w:tab/>
      </w:r>
    </w:p>
    <w:p w:rsidR="00571D3D" w:rsidRDefault="00571D3D" w:rsidP="00571D3D">
      <w:pPr>
        <w:spacing w:after="0" w:line="360" w:lineRule="auto"/>
      </w:pPr>
    </w:p>
    <w:p w:rsidR="00571D3D" w:rsidRDefault="00571D3D" w:rsidP="00571D3D">
      <w:pPr>
        <w:spacing w:after="0" w:line="360" w:lineRule="auto"/>
      </w:pPr>
      <w:r>
        <w:t>Sběrná nádoba o objemu 770 l</w:t>
      </w:r>
    </w:p>
    <w:p w:rsidR="00571D3D" w:rsidRDefault="00571D3D" w:rsidP="00571D3D">
      <w:pPr>
        <w:spacing w:after="0" w:line="36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0484317" wp14:editId="0F427AE3">
            <wp:extent cx="1228725" cy="2495550"/>
            <wp:effectExtent l="0" t="0" r="9525" b="0"/>
            <wp:docPr id="2" name="Obrázek 2" descr="14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40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>
        <w:rPr>
          <w:noProof/>
          <w:lang w:eastAsia="cs-CZ"/>
        </w:rPr>
        <w:drawing>
          <wp:inline distT="0" distB="0" distL="0" distR="0" wp14:anchorId="04710C6B" wp14:editId="7FF60FF4">
            <wp:extent cx="2362200" cy="2438400"/>
            <wp:effectExtent l="0" t="0" r="0" b="0"/>
            <wp:docPr id="1" name="Obrázek 1" descr="770_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770_op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3D" w:rsidRDefault="00571D3D" w:rsidP="00571D3D">
      <w:pPr>
        <w:spacing w:after="0" w:line="360" w:lineRule="auto"/>
        <w:jc w:val="both"/>
        <w:rPr>
          <w:b/>
        </w:rPr>
      </w:pPr>
    </w:p>
    <w:p w:rsidR="00571D3D" w:rsidRDefault="00571D3D" w:rsidP="00571D3D"/>
    <w:p w:rsidR="0003180A" w:rsidRDefault="0003180A" w:rsidP="00CC09AF">
      <w:bookmarkStart w:id="0" w:name="_GoBack"/>
      <w:bookmarkEnd w:id="0"/>
    </w:p>
    <w:sectPr w:rsidR="0003180A" w:rsidSect="002A38B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375"/>
    <w:multiLevelType w:val="hybridMultilevel"/>
    <w:tmpl w:val="07CA4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AF"/>
    <w:rsid w:val="0003180A"/>
    <w:rsid w:val="0004249D"/>
    <w:rsid w:val="002A38B6"/>
    <w:rsid w:val="00571D3D"/>
    <w:rsid w:val="006D4FFB"/>
    <w:rsid w:val="00CC09AF"/>
    <w:rsid w:val="00E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9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CC0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9AF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C09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C09AF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C09AF"/>
    <w:pPr>
      <w:ind w:left="720"/>
      <w:contextualSpacing/>
    </w:pPr>
  </w:style>
  <w:style w:type="character" w:styleId="Hypertextovodkaz">
    <w:name w:val="Hyperlink"/>
    <w:uiPriority w:val="99"/>
    <w:unhideWhenUsed/>
    <w:rsid w:val="00CC0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9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CC0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9AF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C09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C09AF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C09AF"/>
    <w:pPr>
      <w:ind w:left="720"/>
      <w:contextualSpacing/>
    </w:pPr>
  </w:style>
  <w:style w:type="character" w:styleId="Hypertextovodkaz">
    <w:name w:val="Hyperlink"/>
    <w:uiPriority w:val="99"/>
    <w:unhideWhenUsed/>
    <w:rsid w:val="00CC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spo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7</cp:revision>
  <cp:lastPrinted>2012-04-02T11:19:00Z</cp:lastPrinted>
  <dcterms:created xsi:type="dcterms:W3CDTF">2012-04-02T09:05:00Z</dcterms:created>
  <dcterms:modified xsi:type="dcterms:W3CDTF">2012-04-05T06:23:00Z</dcterms:modified>
</cp:coreProperties>
</file>